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proofErr w:type="gramStart"/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1 сентября 2023 года обучающиеся  10 классов российских  школ переходят на  обновленный Федеральный государственный образовательный стандарт среднего общего образования (ФГОС СОО), утвержденный Приказом </w:t>
      </w:r>
      <w:proofErr w:type="spellStart"/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12.08.2022 №732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2012. № 413.</w:t>
      </w:r>
      <w:proofErr w:type="gramEnd"/>
    </w:p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государственные образовательные стандарты (ФГОС)   общего образования  – это совокупность требований, обязательных при реализации основных образовательных программ начального общего, основного общего, среднего общего образования образовательными учреждениями, имеющими государственную аккредитацию.</w:t>
      </w:r>
    </w:p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  обеспечивают преемственность основных образовательных программ начального общего, основного общего, среднего общего образования и включают:</w:t>
      </w:r>
    </w:p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требования к структуре основных образовательных программ,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</w:t>
      </w:r>
    </w:p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требования к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требования к результатам освоения основных образовательных программ.</w:t>
      </w:r>
    </w:p>
    <w:p w:rsidR="00BF5EBD" w:rsidRPr="00BF5EBD" w:rsidRDefault="00BF5EBD" w:rsidP="00BF5EBD">
      <w:pPr>
        <w:shd w:val="clear" w:color="auto" w:fill="FFFFFF"/>
        <w:spacing w:before="90" w:after="210" w:line="240" w:lineRule="auto"/>
        <w:jc w:val="both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ФГОС общего образования в совокупности  с ФГОС среднего и высшего  профессионального образования обеспечивают единство образовательного пространства РФ.</w:t>
      </w:r>
    </w:p>
    <w:p w:rsidR="00BF5EBD" w:rsidRPr="00BF5EBD" w:rsidRDefault="00BF5EBD" w:rsidP="00BF5EBD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7EBEFAC" wp14:editId="11566D55">
            <wp:extent cx="5753100" cy="2619375"/>
            <wp:effectExtent l="0" t="0" r="0" b="9525"/>
            <wp:docPr id="1" name="Рисунок 1" descr="https://sh-ust-mujskaya-r81.gosweb.gosuslugi.ru/netcat_files/173/2847/y5l7gaBAoD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h-ust-mujskaya-r81.gosweb.gosuslugi.ru/netcat_files/173/2847/y5l7gaBAoDQ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EBD" w:rsidRPr="00BF5EBD" w:rsidRDefault="00BF5EBD" w:rsidP="00BF5EBD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BF5EBD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79C548C9" wp14:editId="20864401">
            <wp:extent cx="5953125" cy="5953125"/>
            <wp:effectExtent l="0" t="0" r="9525" b="9525"/>
            <wp:docPr id="2" name="Рисунок 2" descr="https://sh-ust-mujskaya-r81.gosweb.gosuslugi.ru/netcat_files/173/2851/FGOS_SO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h-ust-mujskaya-r81.gosweb.gosuslugi.ru/netcat_files/173/2851/FGOS_SO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EBD" w:rsidRPr="00BF5EBD" w:rsidRDefault="00BF5EBD" w:rsidP="00BF5EBD">
      <w:pPr>
        <w:shd w:val="clear" w:color="auto" w:fill="FFFFFF"/>
        <w:spacing w:after="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bookmarkStart w:id="0" w:name="_GoBack"/>
      <w:r w:rsidRPr="00BF5EBD">
        <w:rPr>
          <w:rFonts w:ascii="Montserrat" w:eastAsia="Times New Roman" w:hAnsi="Montserrat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3C8AC454" wp14:editId="329AAEFF">
            <wp:extent cx="6048375" cy="6048375"/>
            <wp:effectExtent l="0" t="0" r="9525" b="9525"/>
            <wp:docPr id="3" name="Рисунок 3" descr="https://sh-ust-mujskaya-r81.gosweb.gosuslugi.ru/netcat_files/173/2852/FO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h-ust-mujskaya-r81.gosweb.gosuslugi.ru/netcat_files/173/2852/FOO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60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E51A7" w:rsidRDefault="00EE51A7"/>
    <w:sectPr w:rsidR="00EE5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EBD"/>
    <w:rsid w:val="00BF5EBD"/>
    <w:rsid w:val="00EE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5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5E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5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5E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1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47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765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74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44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5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7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18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8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7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1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7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85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316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2023-06-08T06:08:00Z</dcterms:created>
  <dcterms:modified xsi:type="dcterms:W3CDTF">2023-06-08T06:10:00Z</dcterms:modified>
</cp:coreProperties>
</file>